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AF" w:rsidRPr="00BD0AAF" w:rsidRDefault="00BD0AAF" w:rsidP="00BD0AAF">
      <w:pPr>
        <w:spacing w:after="0" w:line="240" w:lineRule="auto"/>
        <w:jc w:val="center"/>
        <w:rPr>
          <w:b/>
          <w:sz w:val="32"/>
        </w:rPr>
      </w:pPr>
      <w:r w:rsidRPr="00BD0AAF">
        <w:rPr>
          <w:b/>
          <w:sz w:val="32"/>
        </w:rPr>
        <w:t>Registre de</w:t>
      </w:r>
      <w:r w:rsidR="00DE0B77">
        <w:rPr>
          <w:b/>
          <w:sz w:val="32"/>
        </w:rPr>
        <w:t>s périodes d’allumage de la torchère dépassant les 6 h consécutives,</w:t>
      </w:r>
    </w:p>
    <w:p w:rsidR="00025ED7" w:rsidRPr="00BD0AAF" w:rsidRDefault="00BD0AAF" w:rsidP="00BD0AAF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</w:rPr>
      </w:pPr>
      <w:proofErr w:type="gramStart"/>
      <w:r w:rsidRPr="00BD0AAF">
        <w:rPr>
          <w:b/>
          <w:sz w:val="32"/>
        </w:rPr>
        <w:t>liées</w:t>
      </w:r>
      <w:proofErr w:type="gramEnd"/>
      <w:r w:rsidRPr="00BD0AAF">
        <w:rPr>
          <w:b/>
          <w:sz w:val="32"/>
        </w:rPr>
        <w:t xml:space="preserve"> à l’activité </w:t>
      </w:r>
      <w:r w:rsidR="00DE0B77">
        <w:rPr>
          <w:b/>
          <w:sz w:val="32"/>
        </w:rPr>
        <w:t xml:space="preserve">courante </w:t>
      </w:r>
      <w:r w:rsidRPr="00BD0AAF">
        <w:rPr>
          <w:b/>
          <w:sz w:val="32"/>
        </w:rPr>
        <w:t>de</w:t>
      </w:r>
      <w:r w:rsidR="00DE0B77">
        <w:rPr>
          <w:b/>
          <w:sz w:val="32"/>
        </w:rPr>
        <w:t xml:space="preserve"> l’unité de</w:t>
      </w:r>
      <w:r w:rsidRPr="00BD0AAF">
        <w:rPr>
          <w:b/>
          <w:sz w:val="32"/>
        </w:rPr>
        <w:t xml:space="preserve"> méthanisation</w:t>
      </w:r>
    </w:p>
    <w:p w:rsidR="00BD0AAF" w:rsidRDefault="00BD0AAF" w:rsidP="00BD0AAF">
      <w:pPr>
        <w:spacing w:after="0" w:line="240" w:lineRule="auto"/>
        <w:jc w:val="center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5503"/>
        <w:gridCol w:w="4660"/>
      </w:tblGrid>
      <w:tr w:rsidR="00DE0B77" w:rsidTr="00DE0B77">
        <w:trPr>
          <w:trHeight w:val="628"/>
          <w:jc w:val="center"/>
        </w:trPr>
        <w:tc>
          <w:tcPr>
            <w:tcW w:w="3536" w:type="dxa"/>
            <w:vAlign w:val="center"/>
          </w:tcPr>
          <w:p w:rsidR="00DE0B77" w:rsidRDefault="00DE0B77" w:rsidP="00DE0B77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et durée du </w:t>
            </w:r>
            <w:proofErr w:type="spellStart"/>
            <w:r>
              <w:rPr>
                <w:b/>
              </w:rPr>
              <w:t>torchage</w:t>
            </w:r>
            <w:proofErr w:type="spellEnd"/>
            <w:r>
              <w:rPr>
                <w:b/>
              </w:rPr>
              <w:t xml:space="preserve"> </w:t>
            </w:r>
          </w:p>
          <w:p w:rsidR="00DE0B77" w:rsidRDefault="00DE0B77" w:rsidP="00DE0B77">
            <w:pPr>
              <w:jc w:val="center"/>
              <w:rPr>
                <w:b/>
              </w:rPr>
            </w:pPr>
            <w:r>
              <w:rPr>
                <w:b/>
              </w:rPr>
              <w:t>(si supérieur à 6h consécutives)</w:t>
            </w:r>
          </w:p>
        </w:tc>
        <w:tc>
          <w:tcPr>
            <w:tcW w:w="5503" w:type="dxa"/>
            <w:vAlign w:val="center"/>
          </w:tcPr>
          <w:p w:rsidR="00DE0B77" w:rsidRDefault="00DE0B77" w:rsidP="00BD0AAF">
            <w:pPr>
              <w:jc w:val="center"/>
              <w:rPr>
                <w:b/>
              </w:rPr>
            </w:pPr>
            <w:r>
              <w:rPr>
                <w:b/>
              </w:rPr>
              <w:t xml:space="preserve">Raison du </w:t>
            </w:r>
            <w:proofErr w:type="spellStart"/>
            <w:r>
              <w:rPr>
                <w:b/>
              </w:rPr>
              <w:t>torchage</w:t>
            </w:r>
            <w:proofErr w:type="spellEnd"/>
          </w:p>
        </w:tc>
        <w:tc>
          <w:tcPr>
            <w:tcW w:w="4660" w:type="dxa"/>
            <w:vAlign w:val="center"/>
          </w:tcPr>
          <w:p w:rsidR="00DE0B77" w:rsidRDefault="00DE0B77" w:rsidP="00BD0AAF">
            <w:pPr>
              <w:jc w:val="center"/>
              <w:rPr>
                <w:b/>
              </w:rPr>
            </w:pPr>
            <w:r>
              <w:rPr>
                <w:b/>
              </w:rPr>
              <w:t>Mesure corrective à mettre en place</w:t>
            </w:r>
            <w:bookmarkStart w:id="0" w:name="_GoBack"/>
            <w:bookmarkEnd w:id="0"/>
          </w:p>
        </w:tc>
      </w:tr>
      <w:tr w:rsidR="00DE0B77" w:rsidTr="00DE0B77">
        <w:trPr>
          <w:trHeight w:val="851"/>
          <w:jc w:val="center"/>
        </w:trPr>
        <w:tc>
          <w:tcPr>
            <w:tcW w:w="3536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5503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4660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</w:tr>
      <w:tr w:rsidR="00DE0B77" w:rsidTr="00DE0B77">
        <w:trPr>
          <w:trHeight w:val="851"/>
          <w:jc w:val="center"/>
        </w:trPr>
        <w:tc>
          <w:tcPr>
            <w:tcW w:w="3536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5503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4660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</w:tr>
      <w:tr w:rsidR="00DE0B77" w:rsidTr="00DE0B77">
        <w:trPr>
          <w:trHeight w:val="851"/>
          <w:jc w:val="center"/>
        </w:trPr>
        <w:tc>
          <w:tcPr>
            <w:tcW w:w="3536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5503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4660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</w:tr>
      <w:tr w:rsidR="00DE0B77" w:rsidTr="00DE0B77">
        <w:trPr>
          <w:trHeight w:val="851"/>
          <w:jc w:val="center"/>
        </w:trPr>
        <w:tc>
          <w:tcPr>
            <w:tcW w:w="3536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5503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4660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</w:tr>
      <w:tr w:rsidR="00DE0B77" w:rsidTr="00DE0B77">
        <w:trPr>
          <w:trHeight w:val="851"/>
          <w:jc w:val="center"/>
        </w:trPr>
        <w:tc>
          <w:tcPr>
            <w:tcW w:w="3536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5503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4660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</w:tr>
      <w:tr w:rsidR="00DE0B77" w:rsidTr="00DE0B77">
        <w:trPr>
          <w:trHeight w:val="851"/>
          <w:jc w:val="center"/>
        </w:trPr>
        <w:tc>
          <w:tcPr>
            <w:tcW w:w="3536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5503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4660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</w:tr>
      <w:tr w:rsidR="00DE0B77" w:rsidTr="00DE0B77">
        <w:trPr>
          <w:trHeight w:val="851"/>
          <w:jc w:val="center"/>
        </w:trPr>
        <w:tc>
          <w:tcPr>
            <w:tcW w:w="3536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5503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4660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</w:tr>
      <w:tr w:rsidR="00DE0B77" w:rsidTr="00DE0B77">
        <w:trPr>
          <w:trHeight w:val="851"/>
          <w:jc w:val="center"/>
        </w:trPr>
        <w:tc>
          <w:tcPr>
            <w:tcW w:w="3536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5503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  <w:tc>
          <w:tcPr>
            <w:tcW w:w="4660" w:type="dxa"/>
          </w:tcPr>
          <w:p w:rsidR="00DE0B77" w:rsidRDefault="00DE0B77" w:rsidP="00BD0AAF">
            <w:pPr>
              <w:jc w:val="center"/>
              <w:rPr>
                <w:b/>
              </w:rPr>
            </w:pPr>
          </w:p>
        </w:tc>
      </w:tr>
    </w:tbl>
    <w:p w:rsidR="00BD0AAF" w:rsidRPr="00BD0AAF" w:rsidRDefault="00BD0AAF" w:rsidP="00DE0B77">
      <w:pPr>
        <w:spacing w:after="0" w:line="240" w:lineRule="auto"/>
        <w:jc w:val="center"/>
        <w:rPr>
          <w:b/>
        </w:rPr>
      </w:pPr>
    </w:p>
    <w:sectPr w:rsidR="00BD0AAF" w:rsidRPr="00BD0AAF" w:rsidSect="00DE0B7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06"/>
    <w:rsid w:val="00276CB7"/>
    <w:rsid w:val="004E4706"/>
    <w:rsid w:val="006F7B9F"/>
    <w:rsid w:val="00BD0AAF"/>
    <w:rsid w:val="00D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242</Characters>
  <Application>Microsoft Office Word</Application>
  <DocSecurity>0</DocSecurity>
  <Lines>2</Lines>
  <Paragraphs>1</Paragraphs>
  <ScaleCrop>false</ScaleCrop>
  <Company>Chambre d'Agriculture de Haute-Marne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BONNET</dc:creator>
  <cp:keywords/>
  <dc:description/>
  <cp:lastModifiedBy>Pauline BONNET</cp:lastModifiedBy>
  <cp:revision>3</cp:revision>
  <dcterms:created xsi:type="dcterms:W3CDTF">2021-08-03T09:58:00Z</dcterms:created>
  <dcterms:modified xsi:type="dcterms:W3CDTF">2021-08-04T09:21:00Z</dcterms:modified>
</cp:coreProperties>
</file>